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790F" w14:textId="77777777" w:rsidR="000A2F22" w:rsidRDefault="00A942C1">
      <w:r>
        <w:t xml:space="preserve"> </w:t>
      </w:r>
      <w:r w:rsidR="00BB7EAE">
        <w:t xml:space="preserve">         </w:t>
      </w:r>
      <w:r w:rsidR="00AC0887">
        <w:t xml:space="preserve">       </w:t>
      </w:r>
      <w:r w:rsidR="00BB7EAE">
        <w:t xml:space="preserve">     </w:t>
      </w:r>
      <w:r w:rsidR="00AC0887">
        <w:t xml:space="preserve">  </w:t>
      </w:r>
      <w:r>
        <w:t xml:space="preserve">    </w:t>
      </w:r>
      <w:r w:rsidRPr="00A942C1">
        <w:rPr>
          <w:noProof/>
        </w:rPr>
        <w:drawing>
          <wp:inline distT="0" distB="0" distL="0" distR="0" wp14:anchorId="4204BA98" wp14:editId="4A772B0A">
            <wp:extent cx="4379053" cy="13021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61110" cy="1326541"/>
                    </a:xfrm>
                    <a:prstGeom prst="rect">
                      <a:avLst/>
                    </a:prstGeom>
                  </pic:spPr>
                </pic:pic>
              </a:graphicData>
            </a:graphic>
          </wp:inline>
        </w:drawing>
      </w:r>
    </w:p>
    <w:p w14:paraId="35602A50" w14:textId="77777777" w:rsidR="00A942C1" w:rsidRDefault="00A942C1"/>
    <w:p w14:paraId="45440E30" w14:textId="77777777" w:rsidR="00A942C1" w:rsidRDefault="00A942C1" w:rsidP="00A942C1">
      <w:pPr>
        <w:jc w:val="center"/>
        <w:rPr>
          <w:b/>
          <w:sz w:val="56"/>
          <w:szCs w:val="56"/>
        </w:rPr>
      </w:pPr>
      <w:r w:rsidRPr="00A942C1">
        <w:rPr>
          <w:b/>
          <w:sz w:val="56"/>
          <w:szCs w:val="56"/>
        </w:rPr>
        <w:t>New/Renewal Membership Application</w:t>
      </w:r>
    </w:p>
    <w:p w14:paraId="5EE11A15" w14:textId="77777777" w:rsidR="00A942C1" w:rsidRPr="00A942C1" w:rsidRDefault="00A942C1" w:rsidP="00A942C1">
      <w:pPr>
        <w:rPr>
          <w:b/>
          <w:sz w:val="20"/>
          <w:szCs w:val="20"/>
        </w:rPr>
      </w:pPr>
    </w:p>
    <w:p w14:paraId="7CB27EE0" w14:textId="77777777" w:rsidR="00A942C1" w:rsidRPr="00A942C1" w:rsidRDefault="00A942C1" w:rsidP="00A942C1">
      <w:pPr>
        <w:rPr>
          <w:rFonts w:ascii="Wingdings" w:hAnsi="Wingdings"/>
          <w:b/>
          <w:sz w:val="32"/>
          <w:szCs w:val="32"/>
          <w:u w:val="single"/>
        </w:rPr>
      </w:pPr>
      <w:r w:rsidRPr="00BF574E">
        <w:rPr>
          <w:rFonts w:ascii="Wingdings" w:hAnsi="Wingdings"/>
          <w:sz w:val="32"/>
          <w:szCs w:val="32"/>
        </w:rPr>
        <w:sym w:font="Wingdings" w:char="F06F"/>
      </w:r>
      <w:r>
        <w:rPr>
          <w:rFonts w:ascii="Wingdings" w:hAnsi="Wingdings"/>
          <w:b/>
          <w:sz w:val="32"/>
          <w:szCs w:val="32"/>
        </w:rPr>
        <w:t></w:t>
      </w:r>
      <w:r w:rsidRPr="00A942C1">
        <w:rPr>
          <w:b/>
          <w:sz w:val="28"/>
          <w:szCs w:val="28"/>
          <w:u w:val="single"/>
        </w:rPr>
        <w:t xml:space="preserve">Neighborhood or Community Organization </w:t>
      </w:r>
      <w:r w:rsidR="00AC0887">
        <w:rPr>
          <w:b/>
          <w:sz w:val="28"/>
          <w:szCs w:val="28"/>
          <w:u w:val="single"/>
        </w:rPr>
        <w:t>M</w:t>
      </w:r>
      <w:r w:rsidRPr="00A942C1">
        <w:rPr>
          <w:b/>
          <w:sz w:val="28"/>
          <w:szCs w:val="28"/>
          <w:u w:val="single"/>
        </w:rPr>
        <w:t>embership: $30/year</w:t>
      </w:r>
    </w:p>
    <w:p w14:paraId="66BA631D" w14:textId="77777777" w:rsidR="00A942C1" w:rsidRPr="00085613" w:rsidRDefault="00A942C1" w:rsidP="00A942C1">
      <w:pPr>
        <w:rPr>
          <w:sz w:val="22"/>
          <w:szCs w:val="22"/>
        </w:rPr>
      </w:pPr>
      <w:r w:rsidRPr="00085613">
        <w:rPr>
          <w:sz w:val="22"/>
          <w:szCs w:val="22"/>
        </w:rPr>
        <w:t xml:space="preserve">Association membership shall be open to neighborhood and community associations, focused interest groups, and other similar organizations whose membership consists solely or largely of citizens of the Athens-Clarke County area. Association Members shall have voting privileges as specified in the Bylaws, and individuals affiliated with Association </w:t>
      </w:r>
      <w:r w:rsidR="00BB7EAE" w:rsidRPr="00085613">
        <w:rPr>
          <w:sz w:val="22"/>
          <w:szCs w:val="22"/>
        </w:rPr>
        <w:t>Members may serve as officers, directors, and committee members as specified in the Bylaws.</w:t>
      </w:r>
    </w:p>
    <w:p w14:paraId="17794699" w14:textId="77777777" w:rsidR="00BB7EAE" w:rsidRPr="00AC0887" w:rsidRDefault="00BB7EAE" w:rsidP="00A942C1">
      <w:pPr>
        <w:rPr>
          <w:sz w:val="22"/>
          <w:szCs w:val="22"/>
        </w:rPr>
      </w:pPr>
    </w:p>
    <w:p w14:paraId="2296271D" w14:textId="77777777" w:rsidR="00BB7EAE" w:rsidRPr="00AC0887" w:rsidRDefault="00BB7EAE" w:rsidP="00A942C1">
      <w:pPr>
        <w:rPr>
          <w:sz w:val="22"/>
          <w:szCs w:val="22"/>
          <w:u w:val="single"/>
        </w:rPr>
      </w:pPr>
      <w:r w:rsidRPr="00AC0887">
        <w:rPr>
          <w:sz w:val="22"/>
          <w:szCs w:val="22"/>
        </w:rPr>
        <w:t>Organization Name:</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75673A9B" w14:textId="77777777" w:rsidR="00BB7EAE" w:rsidRPr="00AC0887" w:rsidRDefault="00BB7EAE" w:rsidP="00A942C1">
      <w:pPr>
        <w:rPr>
          <w:sz w:val="22"/>
          <w:szCs w:val="22"/>
        </w:rPr>
      </w:pPr>
    </w:p>
    <w:p w14:paraId="1440398F" w14:textId="77777777" w:rsidR="00BB7EAE" w:rsidRPr="00AC0887" w:rsidRDefault="00BB7EAE" w:rsidP="00A942C1">
      <w:pPr>
        <w:rPr>
          <w:sz w:val="22"/>
          <w:szCs w:val="22"/>
          <w:u w:val="single"/>
        </w:rPr>
      </w:pPr>
      <w:r w:rsidRPr="00AC0887">
        <w:rPr>
          <w:sz w:val="22"/>
          <w:szCs w:val="22"/>
        </w:rPr>
        <w:t>Voting Representative:</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7EECD021" w14:textId="77777777" w:rsidR="00BB7EAE" w:rsidRPr="00AC0887" w:rsidRDefault="00BB7EAE" w:rsidP="00A942C1">
      <w:pPr>
        <w:rPr>
          <w:sz w:val="22"/>
          <w:szCs w:val="22"/>
        </w:rPr>
      </w:pPr>
    </w:p>
    <w:p w14:paraId="5DF97022" w14:textId="77777777" w:rsidR="00BB7EAE" w:rsidRPr="00AC0887" w:rsidRDefault="00BB7EAE" w:rsidP="00A942C1">
      <w:pPr>
        <w:rPr>
          <w:sz w:val="22"/>
          <w:szCs w:val="22"/>
          <w:u w:val="single"/>
        </w:rPr>
      </w:pPr>
      <w:r w:rsidRPr="00AC0887">
        <w:rPr>
          <w:sz w:val="22"/>
          <w:szCs w:val="22"/>
        </w:rPr>
        <w:t>Mailing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454FA2CA" w14:textId="77777777" w:rsidR="00BB7EAE" w:rsidRPr="00AC0887" w:rsidRDefault="00BB7EAE" w:rsidP="00A942C1">
      <w:pPr>
        <w:rPr>
          <w:sz w:val="22"/>
          <w:szCs w:val="22"/>
        </w:rPr>
      </w:pPr>
    </w:p>
    <w:p w14:paraId="1B250271" w14:textId="77777777" w:rsidR="00BB7EAE" w:rsidRPr="00AC0887" w:rsidRDefault="00BB7EAE" w:rsidP="00A942C1">
      <w:pPr>
        <w:rPr>
          <w:sz w:val="22"/>
          <w:szCs w:val="22"/>
          <w:u w:val="single"/>
        </w:rPr>
      </w:pPr>
      <w:r w:rsidRPr="00AC0887">
        <w:rPr>
          <w:sz w:val="22"/>
          <w:szCs w:val="22"/>
        </w:rPr>
        <w:t>Email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75DB6178" w14:textId="77777777" w:rsidR="00BB7EAE" w:rsidRPr="00AC0887" w:rsidRDefault="00BB7EAE" w:rsidP="00A942C1">
      <w:pPr>
        <w:rPr>
          <w:sz w:val="22"/>
          <w:szCs w:val="22"/>
        </w:rPr>
      </w:pPr>
    </w:p>
    <w:p w14:paraId="7C37302D" w14:textId="77777777" w:rsidR="00BB7EAE" w:rsidRPr="00AC0887" w:rsidRDefault="00BB7EAE" w:rsidP="00A942C1">
      <w:pPr>
        <w:rPr>
          <w:sz w:val="22"/>
          <w:szCs w:val="22"/>
        </w:rPr>
      </w:pPr>
      <w:r w:rsidRPr="00AC0887">
        <w:rPr>
          <w:sz w:val="22"/>
          <w:szCs w:val="22"/>
        </w:rPr>
        <w:t>(Optional)</w:t>
      </w:r>
    </w:p>
    <w:p w14:paraId="6C402AA7" w14:textId="77777777" w:rsidR="00BB7EAE" w:rsidRPr="00AC0887" w:rsidRDefault="00BB7EAE" w:rsidP="00A942C1">
      <w:pPr>
        <w:rPr>
          <w:sz w:val="22"/>
          <w:szCs w:val="22"/>
          <w:u w:val="single"/>
        </w:rPr>
      </w:pPr>
      <w:r w:rsidRPr="00AC0887">
        <w:rPr>
          <w:sz w:val="22"/>
          <w:szCs w:val="22"/>
        </w:rPr>
        <w:t>Alternate Representative:</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74B12FB1" w14:textId="77777777" w:rsidR="00BB7EAE" w:rsidRPr="00AC0887" w:rsidRDefault="00BB7EAE" w:rsidP="00A942C1">
      <w:pPr>
        <w:rPr>
          <w:sz w:val="22"/>
          <w:szCs w:val="22"/>
        </w:rPr>
      </w:pPr>
    </w:p>
    <w:p w14:paraId="4C7F9036" w14:textId="77777777" w:rsidR="00BB7EAE" w:rsidRPr="00AC0887" w:rsidRDefault="00BB7EAE" w:rsidP="00A942C1">
      <w:pPr>
        <w:rPr>
          <w:sz w:val="22"/>
          <w:szCs w:val="22"/>
          <w:u w:val="single"/>
        </w:rPr>
      </w:pPr>
      <w:r w:rsidRPr="00AC0887">
        <w:rPr>
          <w:sz w:val="22"/>
          <w:szCs w:val="22"/>
        </w:rPr>
        <w:t>Mailing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54CC4BA5" w14:textId="77777777" w:rsidR="00BB7EAE" w:rsidRPr="00AC0887" w:rsidRDefault="00BB7EAE" w:rsidP="00A942C1">
      <w:pPr>
        <w:rPr>
          <w:sz w:val="22"/>
          <w:szCs w:val="22"/>
        </w:rPr>
      </w:pPr>
    </w:p>
    <w:p w14:paraId="3C7EE597" w14:textId="77777777" w:rsidR="00BB7EAE" w:rsidRPr="00AC0887" w:rsidRDefault="00BB7EAE" w:rsidP="00A942C1">
      <w:pPr>
        <w:rPr>
          <w:sz w:val="22"/>
          <w:szCs w:val="22"/>
          <w:u w:val="single"/>
        </w:rPr>
      </w:pPr>
      <w:r w:rsidRPr="00AC0887">
        <w:rPr>
          <w:sz w:val="22"/>
          <w:szCs w:val="22"/>
        </w:rPr>
        <w:t>Email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6B3A93DD" w14:textId="77777777" w:rsidR="00BB7EAE" w:rsidRPr="00AC0887" w:rsidRDefault="00BB7EAE" w:rsidP="00A942C1">
      <w:pPr>
        <w:rPr>
          <w:sz w:val="22"/>
          <w:szCs w:val="22"/>
        </w:rPr>
      </w:pPr>
    </w:p>
    <w:p w14:paraId="41478676" w14:textId="77777777" w:rsidR="00BB7EAE" w:rsidRDefault="00BB7EAE" w:rsidP="00A942C1">
      <w:pPr>
        <w:rPr>
          <w:b/>
          <w:sz w:val="28"/>
          <w:szCs w:val="28"/>
          <w:u w:val="single"/>
        </w:rPr>
      </w:pPr>
      <w:r w:rsidRPr="00BF574E">
        <w:rPr>
          <w:rFonts w:ascii="Wingdings" w:hAnsi="Wingdings"/>
          <w:sz w:val="32"/>
          <w:szCs w:val="32"/>
        </w:rPr>
        <w:sym w:font="Wingdings" w:char="F06F"/>
      </w:r>
      <w:r>
        <w:rPr>
          <w:rFonts w:ascii="Wingdings" w:hAnsi="Wingdings"/>
          <w:b/>
          <w:sz w:val="32"/>
          <w:szCs w:val="32"/>
        </w:rPr>
        <w:t></w:t>
      </w:r>
      <w:r w:rsidRPr="00BB7EAE">
        <w:rPr>
          <w:b/>
          <w:sz w:val="28"/>
          <w:szCs w:val="28"/>
          <w:u w:val="single"/>
        </w:rPr>
        <w:t xml:space="preserve">Affiliate </w:t>
      </w:r>
      <w:r>
        <w:rPr>
          <w:b/>
          <w:sz w:val="28"/>
          <w:szCs w:val="28"/>
          <w:u w:val="single"/>
        </w:rPr>
        <w:t>(individual or company) Membership: $15/year</w:t>
      </w:r>
    </w:p>
    <w:p w14:paraId="6FFE3C66" w14:textId="5B1561DB" w:rsidR="00BB7EAE" w:rsidRPr="00085613" w:rsidRDefault="00AC0887" w:rsidP="00A942C1">
      <w:pPr>
        <w:rPr>
          <w:sz w:val="22"/>
          <w:szCs w:val="22"/>
        </w:rPr>
      </w:pPr>
      <w:r w:rsidRPr="00085613">
        <w:rPr>
          <w:sz w:val="22"/>
          <w:szCs w:val="22"/>
        </w:rPr>
        <w:t xml:space="preserve">Affiliate membership shall be open to individuals who are </w:t>
      </w:r>
      <w:r w:rsidR="00085613" w:rsidRPr="00085613">
        <w:rPr>
          <w:sz w:val="22"/>
          <w:szCs w:val="22"/>
        </w:rPr>
        <w:t>residents</w:t>
      </w:r>
      <w:r w:rsidRPr="00085613">
        <w:rPr>
          <w:sz w:val="22"/>
          <w:szCs w:val="22"/>
        </w:rPr>
        <w:t xml:space="preserve"> of the Athens-Clarke County area, to individuals having substantial interests in the affairs of the Athens-Clarke County area, and to organizations that are ineligible or otherwise not disposed towards Association membership. Individuals affiliated with Affiliate Members may participate in the deliberations of the Federation and may serve on committees, but may not serve as officers or directors. Affiliate Members shall not have a vote on any Federation matter.  </w:t>
      </w:r>
    </w:p>
    <w:p w14:paraId="0760059A" w14:textId="77777777" w:rsidR="00AC0887" w:rsidRPr="00085613" w:rsidRDefault="00AC0887" w:rsidP="00A942C1">
      <w:pPr>
        <w:rPr>
          <w:sz w:val="22"/>
          <w:szCs w:val="22"/>
        </w:rPr>
      </w:pPr>
    </w:p>
    <w:p w14:paraId="09C391D5" w14:textId="77777777" w:rsidR="00BB7EAE" w:rsidRPr="00AC0887" w:rsidRDefault="00BB7EAE" w:rsidP="00A942C1">
      <w:pPr>
        <w:rPr>
          <w:sz w:val="22"/>
          <w:szCs w:val="22"/>
          <w:u w:val="single"/>
        </w:rPr>
      </w:pPr>
      <w:r w:rsidRPr="00AC0887">
        <w:rPr>
          <w:sz w:val="22"/>
          <w:szCs w:val="22"/>
        </w:rPr>
        <w:t>Name:</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2EBE444A" w14:textId="77777777" w:rsidR="00BB7EAE" w:rsidRPr="00AC0887" w:rsidRDefault="00BB7EAE" w:rsidP="00A942C1">
      <w:pPr>
        <w:rPr>
          <w:sz w:val="22"/>
          <w:szCs w:val="22"/>
        </w:rPr>
      </w:pPr>
    </w:p>
    <w:p w14:paraId="544E8F4B" w14:textId="77777777" w:rsidR="00BB7EAE" w:rsidRPr="00AC0887" w:rsidRDefault="00BB7EAE" w:rsidP="00A942C1">
      <w:pPr>
        <w:rPr>
          <w:sz w:val="22"/>
          <w:szCs w:val="22"/>
          <w:u w:val="single"/>
        </w:rPr>
      </w:pPr>
      <w:r w:rsidRPr="00AC0887">
        <w:rPr>
          <w:sz w:val="22"/>
          <w:szCs w:val="22"/>
        </w:rPr>
        <w:t>Mailing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64DC03DD" w14:textId="77777777" w:rsidR="00BB7EAE" w:rsidRPr="00AC0887" w:rsidRDefault="00BB7EAE" w:rsidP="00A942C1">
      <w:pPr>
        <w:rPr>
          <w:sz w:val="22"/>
          <w:szCs w:val="22"/>
        </w:rPr>
      </w:pPr>
    </w:p>
    <w:p w14:paraId="678D2A65" w14:textId="77777777" w:rsidR="00BB7EAE" w:rsidRPr="00AC0887" w:rsidRDefault="00BB7EAE" w:rsidP="00A942C1">
      <w:pPr>
        <w:rPr>
          <w:sz w:val="22"/>
          <w:szCs w:val="22"/>
          <w:u w:val="single"/>
        </w:rPr>
      </w:pPr>
      <w:r w:rsidRPr="00AC0887">
        <w:rPr>
          <w:sz w:val="22"/>
          <w:szCs w:val="22"/>
        </w:rPr>
        <w:t>Email Address:</w:t>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r w:rsidRPr="00AC0887">
        <w:rPr>
          <w:sz w:val="22"/>
          <w:szCs w:val="22"/>
          <w:u w:val="single"/>
        </w:rPr>
        <w:tab/>
      </w:r>
    </w:p>
    <w:p w14:paraId="2DA06139" w14:textId="77777777" w:rsidR="00BB7EAE" w:rsidRPr="00AC0887" w:rsidRDefault="00BB7EAE" w:rsidP="00A942C1">
      <w:pPr>
        <w:rPr>
          <w:sz w:val="22"/>
          <w:szCs w:val="22"/>
        </w:rPr>
      </w:pPr>
    </w:p>
    <w:p w14:paraId="2B359793" w14:textId="446B151A" w:rsidR="00BB7EAE" w:rsidRPr="00BB7EAE" w:rsidRDefault="00BB7EAE" w:rsidP="00085613">
      <w:pPr>
        <w:rPr>
          <w:u w:val="single"/>
        </w:rPr>
      </w:pPr>
      <w:r>
        <w:t xml:space="preserve">Mail </w:t>
      </w:r>
      <w:r w:rsidR="00085613">
        <w:t xml:space="preserve">this </w:t>
      </w:r>
      <w:r>
        <w:t xml:space="preserve">form to the Federation of Neighborhoods </w:t>
      </w:r>
      <w:r w:rsidR="00AC0887">
        <w:t xml:space="preserve">c/o Judy </w:t>
      </w:r>
      <w:proofErr w:type="spellStart"/>
      <w:r w:rsidR="00AC0887">
        <w:t>Goltzer</w:t>
      </w:r>
      <w:proofErr w:type="spellEnd"/>
      <w:r w:rsidR="00BF574E">
        <w:t>,</w:t>
      </w:r>
      <w:r>
        <w:t xml:space="preserve"> 120 </w:t>
      </w:r>
      <w:proofErr w:type="spellStart"/>
      <w:r>
        <w:t>Valleywood</w:t>
      </w:r>
      <w:proofErr w:type="spellEnd"/>
      <w:r>
        <w:t xml:space="preserve"> Dr., Athens, GA, 30606, together with your check (payable to Federation of Neighborhoods)</w:t>
      </w:r>
      <w:r w:rsidR="00085613">
        <w:t xml:space="preserve">.  </w:t>
      </w:r>
    </w:p>
    <w:sectPr w:rsidR="00BB7EAE" w:rsidRPr="00BB7EAE" w:rsidSect="00A94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C1"/>
    <w:rsid w:val="00085613"/>
    <w:rsid w:val="000A2F22"/>
    <w:rsid w:val="00424721"/>
    <w:rsid w:val="009A1586"/>
    <w:rsid w:val="00A942C1"/>
    <w:rsid w:val="00AC0887"/>
    <w:rsid w:val="00BB7EAE"/>
    <w:rsid w:val="00BF574E"/>
    <w:rsid w:val="00DD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6D32"/>
  <w15:chartTrackingRefBased/>
  <w15:docId w15:val="{8A562183-A248-C54F-A2F0-653AEB63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373B-1569-E344-ABAB-5B2351D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 Berry</cp:lastModifiedBy>
  <cp:revision>2</cp:revision>
  <dcterms:created xsi:type="dcterms:W3CDTF">2023-02-03T13:26:00Z</dcterms:created>
  <dcterms:modified xsi:type="dcterms:W3CDTF">2023-02-03T13:26:00Z</dcterms:modified>
</cp:coreProperties>
</file>